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61D02" w14:textId="08533953" w:rsidR="008E668A" w:rsidRPr="00BC0B1B" w:rsidRDefault="008E668A" w:rsidP="001436CC">
      <w:pPr>
        <w:framePr w:w="5268" w:h="2176" w:hSpace="181" w:wrap="notBeside" w:vAnchor="text" w:hAnchor="page" w:x="945" w:y="-321"/>
        <w:ind w:left="720" w:firstLine="720"/>
        <w:rPr>
          <w:rFonts w:ascii="Arrus BT" w:hAnsi="Arrus BT"/>
          <w:b/>
          <w:sz w:val="22"/>
          <w:szCs w:val="22"/>
        </w:rPr>
      </w:pPr>
      <w:bookmarkStart w:id="0" w:name="_Hlk183439077"/>
      <w:r w:rsidRPr="00BC0B1B">
        <w:rPr>
          <w:rFonts w:ascii="Arrus BT" w:hAnsi="Arrus BT"/>
          <w:sz w:val="22"/>
          <w:szCs w:val="22"/>
        </w:rPr>
        <w:t xml:space="preserve">           </w:t>
      </w:r>
      <w:r w:rsidRPr="00BC0B1B">
        <w:rPr>
          <w:rFonts w:ascii="Arrus BT" w:hAnsi="Arrus BT"/>
          <w:noProof/>
          <w:sz w:val="22"/>
          <w:szCs w:val="22"/>
          <w:lang w:val="haw-US"/>
        </w:rPr>
        <w:drawing>
          <wp:inline distT="0" distB="0" distL="0" distR="0" wp14:anchorId="2B446C56" wp14:editId="52BFD4AE">
            <wp:extent cx="447675" cy="565215"/>
            <wp:effectExtent l="0" t="0" r="0" b="6350"/>
            <wp:docPr id="1" name="Picture 1" descr="Grb Republike 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Hrvatsk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973" cy="569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0B1B">
        <w:rPr>
          <w:rFonts w:ascii="Arrus BT" w:hAnsi="Arrus BT"/>
          <w:b/>
          <w:sz w:val="22"/>
          <w:szCs w:val="22"/>
        </w:rPr>
        <w:t xml:space="preserve">                                                                                                              </w:t>
      </w:r>
    </w:p>
    <w:p w14:paraId="0A53AAD9" w14:textId="6B5DCB75" w:rsidR="008E668A" w:rsidRPr="00BC0B1B" w:rsidRDefault="008E668A" w:rsidP="001436CC">
      <w:pPr>
        <w:framePr w:w="5268" w:h="2176" w:hSpace="181" w:wrap="notBeside" w:vAnchor="text" w:hAnchor="page" w:x="945" w:y="-321"/>
        <w:ind w:firstLine="720"/>
        <w:rPr>
          <w:rFonts w:ascii="Arrus BT" w:hAnsi="Arrus BT"/>
          <w:sz w:val="22"/>
          <w:szCs w:val="22"/>
        </w:rPr>
      </w:pPr>
      <w:r w:rsidRPr="00BC0B1B">
        <w:rPr>
          <w:rFonts w:ascii="Arrus BT" w:hAnsi="Arrus BT"/>
          <w:sz w:val="22"/>
          <w:szCs w:val="22"/>
        </w:rPr>
        <w:t xml:space="preserve">       REPUBLIKA HRVATSKA</w:t>
      </w:r>
    </w:p>
    <w:p w14:paraId="46CE077F" w14:textId="22AFDE94" w:rsidR="008E668A" w:rsidRPr="00BC0B1B" w:rsidRDefault="008E668A" w:rsidP="001436CC">
      <w:pPr>
        <w:framePr w:w="5268" w:h="2176" w:hSpace="181" w:wrap="notBeside" w:vAnchor="text" w:hAnchor="page" w:x="945" w:y="-321"/>
        <w:jc w:val="center"/>
        <w:rPr>
          <w:rFonts w:ascii="Arrus BT" w:hAnsi="Arrus BT"/>
          <w:sz w:val="22"/>
          <w:szCs w:val="22"/>
        </w:rPr>
      </w:pPr>
      <w:r w:rsidRPr="00BC0B1B">
        <w:rPr>
          <w:rFonts w:ascii="Arrus BT" w:hAnsi="Arrus BT"/>
          <w:sz w:val="22"/>
          <w:szCs w:val="22"/>
        </w:rPr>
        <w:t xml:space="preserve">    ŽUPANIJA DUBROVAČKO-NERETVANSKA</w:t>
      </w:r>
    </w:p>
    <w:p w14:paraId="6902639C" w14:textId="351E3DB1" w:rsidR="008E668A" w:rsidRPr="00BC0B1B" w:rsidRDefault="008E668A" w:rsidP="001436CC">
      <w:pPr>
        <w:framePr w:w="5268" w:h="2176" w:hSpace="181" w:wrap="notBeside" w:vAnchor="text" w:hAnchor="page" w:x="945" w:y="-321"/>
        <w:rPr>
          <w:rFonts w:ascii="Arrus BT" w:hAnsi="Arrus BT"/>
          <w:sz w:val="22"/>
          <w:szCs w:val="22"/>
        </w:rPr>
      </w:pPr>
      <w:r w:rsidRPr="00BC0B1B">
        <w:rPr>
          <w:rFonts w:ascii="Arrus BT" w:hAnsi="Arrus BT"/>
          <w:sz w:val="22"/>
          <w:szCs w:val="22"/>
        </w:rPr>
        <w:t xml:space="preserve">              OPĆINA ŽUPA DUBROVAČKA</w:t>
      </w:r>
    </w:p>
    <w:p w14:paraId="0FA7E427" w14:textId="03D78EC9" w:rsidR="00CD18A0" w:rsidRPr="00BC0B1B" w:rsidRDefault="008E668A" w:rsidP="001436CC">
      <w:pPr>
        <w:pStyle w:val="NoSpacing"/>
        <w:framePr w:w="5268" w:h="2176" w:hSpace="181" w:wrap="notBeside" w:vAnchor="text" w:hAnchor="page" w:x="945" w:y="-321"/>
        <w:rPr>
          <w:rFonts w:ascii="Arrus BT" w:hAnsi="Arrus BT"/>
        </w:rPr>
      </w:pPr>
      <w:r w:rsidRPr="00BC0B1B">
        <w:rPr>
          <w:rFonts w:ascii="Arrus BT" w:hAnsi="Arrus BT"/>
        </w:rPr>
        <w:t xml:space="preserve">              </w:t>
      </w:r>
      <w:r w:rsidR="00CD18A0" w:rsidRPr="00BC0B1B">
        <w:rPr>
          <w:rFonts w:ascii="Arrus BT" w:hAnsi="Arrus BT"/>
        </w:rPr>
        <w:t xml:space="preserve">     </w:t>
      </w:r>
      <w:r w:rsidR="001E2CD1">
        <w:rPr>
          <w:rFonts w:ascii="Arrus BT" w:hAnsi="Arrus BT"/>
        </w:rPr>
        <w:t xml:space="preserve">    </w:t>
      </w:r>
      <w:r w:rsidR="00281683">
        <w:rPr>
          <w:rFonts w:ascii="Arrus BT" w:hAnsi="Arrus BT"/>
        </w:rPr>
        <w:t xml:space="preserve"> </w:t>
      </w:r>
      <w:r w:rsidR="00CD18A0" w:rsidRPr="00BC0B1B">
        <w:rPr>
          <w:rFonts w:ascii="Arrus BT" w:hAnsi="Arrus BT"/>
        </w:rPr>
        <w:t xml:space="preserve">O p ć i n s k o </w:t>
      </w:r>
      <w:r w:rsidR="00281683">
        <w:rPr>
          <w:rFonts w:ascii="Arrus BT" w:hAnsi="Arrus BT"/>
        </w:rPr>
        <w:t xml:space="preserve">   </w:t>
      </w:r>
      <w:r w:rsidR="00CD18A0" w:rsidRPr="00BC0B1B">
        <w:rPr>
          <w:rFonts w:ascii="Arrus BT" w:hAnsi="Arrus BT"/>
        </w:rPr>
        <w:t xml:space="preserve"> v i j e ć e</w:t>
      </w:r>
    </w:p>
    <w:bookmarkEnd w:id="0"/>
    <w:p w14:paraId="1BB434A9" w14:textId="11B96016" w:rsidR="008E668A" w:rsidRPr="00BC0B1B" w:rsidRDefault="008E668A" w:rsidP="001436CC">
      <w:pPr>
        <w:framePr w:w="5268" w:h="2176" w:hSpace="181" w:wrap="notBeside" w:vAnchor="text" w:hAnchor="page" w:x="945" w:y="-321"/>
        <w:rPr>
          <w:rFonts w:ascii="Arrus BT" w:hAnsi="Arrus BT"/>
          <w:sz w:val="22"/>
          <w:szCs w:val="22"/>
        </w:rPr>
      </w:pPr>
    </w:p>
    <w:p w14:paraId="6B54FAD4" w14:textId="77777777" w:rsidR="008E668A" w:rsidRPr="00BC0B1B" w:rsidRDefault="008E668A" w:rsidP="001436CC">
      <w:pPr>
        <w:framePr w:w="5268" w:h="2176" w:hSpace="181" w:wrap="notBeside" w:vAnchor="text" w:hAnchor="page" w:x="945" w:y="-321"/>
        <w:jc w:val="center"/>
        <w:rPr>
          <w:rFonts w:ascii="Arrus BT" w:hAnsi="Arrus BT"/>
          <w:sz w:val="22"/>
          <w:szCs w:val="22"/>
        </w:rPr>
      </w:pPr>
    </w:p>
    <w:p w14:paraId="4B7B0F88" w14:textId="108CFB7B" w:rsidR="000702ED" w:rsidRPr="00BC0B1B" w:rsidRDefault="000702ED" w:rsidP="000702ED">
      <w:pPr>
        <w:tabs>
          <w:tab w:val="left" w:pos="851"/>
        </w:tabs>
        <w:rPr>
          <w:rFonts w:ascii="Arrus BT" w:hAnsi="Arrus BT"/>
          <w:sz w:val="22"/>
          <w:szCs w:val="22"/>
        </w:rPr>
      </w:pPr>
    </w:p>
    <w:p w14:paraId="5AF91205" w14:textId="60278297" w:rsidR="00CD18A0" w:rsidRPr="00BC0B1B" w:rsidRDefault="00CD18A0" w:rsidP="00CD18A0">
      <w:pPr>
        <w:spacing w:line="276" w:lineRule="auto"/>
        <w:jc w:val="both"/>
        <w:rPr>
          <w:rFonts w:ascii="Arrus BT" w:hAnsi="Arrus BT"/>
          <w:sz w:val="22"/>
          <w:szCs w:val="22"/>
        </w:rPr>
      </w:pPr>
      <w:r w:rsidRPr="00BC0B1B">
        <w:rPr>
          <w:rFonts w:ascii="Arrus BT" w:hAnsi="Arrus BT"/>
          <w:sz w:val="22"/>
          <w:szCs w:val="22"/>
        </w:rPr>
        <w:t>Na temelju članka 18. Zakona o proračunu (</w:t>
      </w:r>
      <w:r w:rsidR="00BC0B1B" w:rsidRPr="00BC0B1B">
        <w:rPr>
          <w:rFonts w:ascii="Arrus BT" w:hAnsi="Arrus BT"/>
          <w:sz w:val="22"/>
          <w:szCs w:val="22"/>
        </w:rPr>
        <w:t>„</w:t>
      </w:r>
      <w:r w:rsidRPr="00BC0B1B">
        <w:rPr>
          <w:rFonts w:ascii="Arrus BT" w:hAnsi="Arrus BT"/>
          <w:sz w:val="22"/>
          <w:szCs w:val="22"/>
        </w:rPr>
        <w:t>N</w:t>
      </w:r>
      <w:r w:rsidR="00BC0B1B" w:rsidRPr="00BC0B1B">
        <w:rPr>
          <w:rFonts w:ascii="Arrus BT" w:hAnsi="Arrus BT"/>
          <w:sz w:val="22"/>
          <w:szCs w:val="22"/>
        </w:rPr>
        <w:t>arodne novine“</w:t>
      </w:r>
      <w:r w:rsidR="002B7FF7" w:rsidRPr="00BC0B1B">
        <w:rPr>
          <w:rFonts w:ascii="Arrus BT" w:hAnsi="Arrus BT"/>
          <w:sz w:val="22"/>
          <w:szCs w:val="22"/>
        </w:rPr>
        <w:t>,</w:t>
      </w:r>
      <w:r w:rsidRPr="00BC0B1B">
        <w:rPr>
          <w:rFonts w:ascii="Arrus BT" w:hAnsi="Arrus BT"/>
          <w:sz w:val="22"/>
          <w:szCs w:val="22"/>
        </w:rPr>
        <w:t xml:space="preserve"> broj 144/21 ) i </w:t>
      </w:r>
      <w:bookmarkStart w:id="1" w:name="_Hlk183435094"/>
      <w:r w:rsidRPr="00BC0B1B">
        <w:rPr>
          <w:rFonts w:ascii="Arrus BT" w:hAnsi="Arrus BT"/>
          <w:sz w:val="22"/>
          <w:szCs w:val="22"/>
        </w:rPr>
        <w:t xml:space="preserve">članka 34. Statuta Općine Župa dubrovačka </w:t>
      </w:r>
      <w:bookmarkStart w:id="2" w:name="_Hlk222997364"/>
      <w:r w:rsidRPr="00BC0B1B">
        <w:rPr>
          <w:rFonts w:ascii="Arrus BT" w:hAnsi="Arrus BT"/>
          <w:sz w:val="22"/>
          <w:szCs w:val="22"/>
        </w:rPr>
        <w:t xml:space="preserve">(„Službeni glasnik Općine Župa dubrovačka“, </w:t>
      </w:r>
      <w:bookmarkEnd w:id="2"/>
      <w:r w:rsidRPr="00BC0B1B">
        <w:rPr>
          <w:rFonts w:ascii="Arrus BT" w:hAnsi="Arrus BT"/>
          <w:sz w:val="22"/>
          <w:szCs w:val="22"/>
        </w:rPr>
        <w:t>br. 8/09, 6/13, 3/18, 4/20, 6/20 – pročišćeni tekst,</w:t>
      </w:r>
      <w:r w:rsidRPr="00BC0B1B">
        <w:rPr>
          <w:rFonts w:ascii="Arrus BT" w:hAnsi="Arrus BT"/>
          <w:b/>
          <w:color w:val="000000"/>
          <w:sz w:val="22"/>
          <w:szCs w:val="22"/>
        </w:rPr>
        <w:t xml:space="preserve"> </w:t>
      </w:r>
      <w:r w:rsidRPr="00BC0B1B">
        <w:rPr>
          <w:rFonts w:ascii="Arrus BT" w:hAnsi="Arrus BT"/>
          <w:color w:val="000000"/>
          <w:sz w:val="22"/>
          <w:szCs w:val="22"/>
        </w:rPr>
        <w:t>5/21 i 9/21 - pročišćeni tekst</w:t>
      </w:r>
      <w:r w:rsidRPr="00BC0B1B">
        <w:rPr>
          <w:rFonts w:ascii="Arrus BT" w:hAnsi="Arrus BT"/>
          <w:sz w:val="22"/>
          <w:szCs w:val="22"/>
        </w:rPr>
        <w:t xml:space="preserve">), Općinsko vijeće Općine Župa dubrovačka na </w:t>
      </w:r>
      <w:r w:rsidR="00D54986">
        <w:rPr>
          <w:rFonts w:ascii="Arrus BT" w:hAnsi="Arrus BT"/>
          <w:sz w:val="22"/>
          <w:szCs w:val="22"/>
        </w:rPr>
        <w:t xml:space="preserve">svojoj 9. </w:t>
      </w:r>
      <w:r w:rsidRPr="00BC0B1B">
        <w:rPr>
          <w:rFonts w:ascii="Arrus BT" w:hAnsi="Arrus BT"/>
          <w:sz w:val="22"/>
          <w:szCs w:val="22"/>
        </w:rPr>
        <w:t xml:space="preserve">sjednici održanoj </w:t>
      </w:r>
      <w:r w:rsidR="00D54986">
        <w:rPr>
          <w:rFonts w:ascii="Arrus BT" w:hAnsi="Arrus BT"/>
          <w:sz w:val="22"/>
          <w:szCs w:val="22"/>
        </w:rPr>
        <w:t xml:space="preserve">06. ožujka 2026. </w:t>
      </w:r>
      <w:r w:rsidRPr="00BC0B1B">
        <w:rPr>
          <w:rFonts w:ascii="Arrus BT" w:hAnsi="Arrus BT"/>
          <w:sz w:val="22"/>
          <w:szCs w:val="22"/>
        </w:rPr>
        <w:t xml:space="preserve"> godine donijelo je </w:t>
      </w:r>
    </w:p>
    <w:bookmarkEnd w:id="1"/>
    <w:p w14:paraId="29BF5AC3" w14:textId="77777777" w:rsidR="00281683" w:rsidRDefault="00281683" w:rsidP="00D54986">
      <w:pPr>
        <w:rPr>
          <w:rFonts w:ascii="Arrus BT" w:hAnsi="Arrus BT"/>
          <w:b/>
          <w:sz w:val="22"/>
          <w:szCs w:val="22"/>
        </w:rPr>
      </w:pPr>
    </w:p>
    <w:p w14:paraId="34043A6B" w14:textId="0A11CA44" w:rsidR="00CD18A0" w:rsidRPr="00BC0B1B" w:rsidRDefault="00BC0B1B" w:rsidP="00BC0B1B">
      <w:pPr>
        <w:jc w:val="center"/>
        <w:rPr>
          <w:rFonts w:ascii="Arrus BT" w:hAnsi="Arrus BT"/>
          <w:b/>
          <w:sz w:val="22"/>
          <w:szCs w:val="22"/>
        </w:rPr>
      </w:pPr>
      <w:r w:rsidRPr="00BC0B1B">
        <w:rPr>
          <w:rFonts w:ascii="Arrus BT" w:hAnsi="Arrus BT"/>
          <w:b/>
          <w:sz w:val="22"/>
          <w:szCs w:val="22"/>
        </w:rPr>
        <w:t>I. Izmjen</w:t>
      </w:r>
      <w:r w:rsidR="00281683">
        <w:rPr>
          <w:rFonts w:ascii="Arrus BT" w:hAnsi="Arrus BT"/>
          <w:b/>
          <w:sz w:val="22"/>
          <w:szCs w:val="22"/>
        </w:rPr>
        <w:t>e</w:t>
      </w:r>
      <w:r w:rsidRPr="00BC0B1B">
        <w:rPr>
          <w:rFonts w:ascii="Arrus BT" w:hAnsi="Arrus BT"/>
          <w:b/>
          <w:sz w:val="22"/>
          <w:szCs w:val="22"/>
        </w:rPr>
        <w:t xml:space="preserve"> i dopun</w:t>
      </w:r>
      <w:r w:rsidR="00281683">
        <w:rPr>
          <w:rFonts w:ascii="Arrus BT" w:hAnsi="Arrus BT"/>
          <w:b/>
          <w:sz w:val="22"/>
          <w:szCs w:val="22"/>
        </w:rPr>
        <w:t>e</w:t>
      </w:r>
      <w:r w:rsidRPr="00BC0B1B">
        <w:rPr>
          <w:rFonts w:ascii="Arrus BT" w:hAnsi="Arrus BT"/>
          <w:b/>
          <w:sz w:val="22"/>
          <w:szCs w:val="22"/>
        </w:rPr>
        <w:t xml:space="preserve"> </w:t>
      </w:r>
      <w:r w:rsidR="00CD18A0" w:rsidRPr="00BC0B1B">
        <w:rPr>
          <w:rFonts w:ascii="Arrus BT" w:hAnsi="Arrus BT"/>
          <w:b/>
          <w:sz w:val="22"/>
          <w:szCs w:val="22"/>
        </w:rPr>
        <w:t>ODLUK</w:t>
      </w:r>
      <w:r w:rsidRPr="00BC0B1B">
        <w:rPr>
          <w:rFonts w:ascii="Arrus BT" w:hAnsi="Arrus BT"/>
          <w:b/>
          <w:sz w:val="22"/>
          <w:szCs w:val="22"/>
        </w:rPr>
        <w:t xml:space="preserve">E </w:t>
      </w:r>
    </w:p>
    <w:p w14:paraId="74D1184C" w14:textId="1764AF40" w:rsidR="001436CC" w:rsidRDefault="00CD18A0" w:rsidP="00281683">
      <w:pPr>
        <w:jc w:val="center"/>
        <w:rPr>
          <w:rFonts w:ascii="Arrus BT" w:hAnsi="Arrus BT"/>
          <w:b/>
          <w:sz w:val="22"/>
          <w:szCs w:val="22"/>
        </w:rPr>
      </w:pPr>
      <w:r w:rsidRPr="00BC0B1B">
        <w:rPr>
          <w:rFonts w:ascii="Arrus BT" w:hAnsi="Arrus BT"/>
          <w:b/>
          <w:sz w:val="22"/>
          <w:szCs w:val="22"/>
        </w:rPr>
        <w:t xml:space="preserve">o izvršavanju Proračuna Općine Župa dubrovačka </w:t>
      </w:r>
      <w:r w:rsidR="00281683">
        <w:rPr>
          <w:rFonts w:ascii="Arrus BT" w:hAnsi="Arrus BT"/>
          <w:b/>
          <w:sz w:val="22"/>
          <w:szCs w:val="22"/>
        </w:rPr>
        <w:t xml:space="preserve"> </w:t>
      </w:r>
      <w:r w:rsidRPr="00BC0B1B">
        <w:rPr>
          <w:rFonts w:ascii="Arrus BT" w:hAnsi="Arrus BT"/>
          <w:b/>
          <w:sz w:val="22"/>
          <w:szCs w:val="22"/>
        </w:rPr>
        <w:t>za 202</w:t>
      </w:r>
      <w:r w:rsidR="00131289" w:rsidRPr="00BC0B1B">
        <w:rPr>
          <w:rFonts w:ascii="Arrus BT" w:hAnsi="Arrus BT"/>
          <w:b/>
          <w:sz w:val="22"/>
          <w:szCs w:val="22"/>
        </w:rPr>
        <w:t>6</w:t>
      </w:r>
      <w:r w:rsidRPr="00BC0B1B">
        <w:rPr>
          <w:rFonts w:ascii="Arrus BT" w:hAnsi="Arrus BT"/>
          <w:b/>
          <w:sz w:val="22"/>
          <w:szCs w:val="22"/>
        </w:rPr>
        <w:t>. godinu</w:t>
      </w:r>
    </w:p>
    <w:p w14:paraId="0DD88DD0" w14:textId="77777777" w:rsidR="001436CC" w:rsidRDefault="001436CC" w:rsidP="001436CC">
      <w:pPr>
        <w:jc w:val="center"/>
        <w:rPr>
          <w:rFonts w:ascii="Arrus BT" w:hAnsi="Arrus BT"/>
          <w:b/>
          <w:sz w:val="22"/>
          <w:szCs w:val="22"/>
        </w:rPr>
      </w:pPr>
    </w:p>
    <w:p w14:paraId="058F3978" w14:textId="77777777" w:rsidR="00281683" w:rsidRPr="001436CC" w:rsidRDefault="00281683" w:rsidP="001436CC">
      <w:pPr>
        <w:jc w:val="center"/>
        <w:rPr>
          <w:rFonts w:ascii="Arrus BT" w:hAnsi="Arrus BT"/>
          <w:b/>
          <w:sz w:val="22"/>
          <w:szCs w:val="22"/>
        </w:rPr>
      </w:pPr>
    </w:p>
    <w:p w14:paraId="5AC54CBE" w14:textId="6D5B6EFF" w:rsidR="00CD18A0" w:rsidRPr="00BC0B1B" w:rsidRDefault="00B53567" w:rsidP="00B53567">
      <w:pPr>
        <w:jc w:val="center"/>
        <w:rPr>
          <w:rFonts w:ascii="Arrus BT" w:hAnsi="Arrus BT"/>
          <w:b/>
          <w:sz w:val="22"/>
          <w:szCs w:val="22"/>
        </w:rPr>
      </w:pPr>
      <w:r>
        <w:rPr>
          <w:rFonts w:ascii="Arrus BT" w:hAnsi="Arrus BT"/>
          <w:b/>
          <w:sz w:val="22"/>
          <w:szCs w:val="22"/>
        </w:rPr>
        <w:t>Č</w:t>
      </w:r>
      <w:r w:rsidR="00CD18A0" w:rsidRPr="00BC0B1B">
        <w:rPr>
          <w:rFonts w:ascii="Arrus BT" w:hAnsi="Arrus BT"/>
          <w:b/>
          <w:sz w:val="22"/>
          <w:szCs w:val="22"/>
        </w:rPr>
        <w:t>lanak  1.</w:t>
      </w:r>
    </w:p>
    <w:p w14:paraId="709AED8E" w14:textId="77777777" w:rsidR="00BC0B1B" w:rsidRPr="00BC0B1B" w:rsidRDefault="00BC0B1B" w:rsidP="00CD18A0">
      <w:pPr>
        <w:jc w:val="center"/>
        <w:rPr>
          <w:rFonts w:ascii="Arrus BT" w:hAnsi="Arrus BT"/>
          <w:b/>
          <w:sz w:val="22"/>
          <w:szCs w:val="22"/>
        </w:rPr>
      </w:pPr>
    </w:p>
    <w:p w14:paraId="01CFE42F" w14:textId="359CAFC3" w:rsidR="00BC0B1B" w:rsidRPr="00BC0B1B" w:rsidRDefault="00BC0B1B" w:rsidP="00BC0B1B">
      <w:pPr>
        <w:pStyle w:val="BodyText"/>
        <w:rPr>
          <w:rFonts w:ascii="Arrus BT" w:hAnsi="Arrus BT"/>
          <w:b w:val="0"/>
          <w:bCs/>
          <w:sz w:val="22"/>
          <w:szCs w:val="22"/>
        </w:rPr>
      </w:pPr>
      <w:r w:rsidRPr="00BC0B1B">
        <w:rPr>
          <w:rFonts w:ascii="Arrus BT" w:hAnsi="Arrus BT"/>
          <w:b w:val="0"/>
          <w:bCs/>
          <w:sz w:val="22"/>
          <w:szCs w:val="22"/>
        </w:rPr>
        <w:t>U Odluci o izvršavanju Proračuna Općine Župa dubrovačka za 202</w:t>
      </w:r>
      <w:r>
        <w:rPr>
          <w:rFonts w:ascii="Arrus BT" w:hAnsi="Arrus BT"/>
          <w:b w:val="0"/>
          <w:bCs/>
          <w:sz w:val="22"/>
          <w:szCs w:val="22"/>
        </w:rPr>
        <w:t>6</w:t>
      </w:r>
      <w:r w:rsidRPr="00BC0B1B">
        <w:rPr>
          <w:rFonts w:ascii="Arrus BT" w:hAnsi="Arrus BT"/>
          <w:b w:val="0"/>
          <w:bCs/>
          <w:sz w:val="22"/>
          <w:szCs w:val="22"/>
        </w:rPr>
        <w:t>. godinu („Službeni glasnik Općine Župa dubrovačka“, broj 3</w:t>
      </w:r>
      <w:r>
        <w:rPr>
          <w:rFonts w:ascii="Arrus BT" w:hAnsi="Arrus BT"/>
          <w:b w:val="0"/>
          <w:bCs/>
          <w:sz w:val="22"/>
          <w:szCs w:val="22"/>
        </w:rPr>
        <w:t>0</w:t>
      </w:r>
      <w:r w:rsidRPr="00BC0B1B">
        <w:rPr>
          <w:rFonts w:ascii="Arrus BT" w:hAnsi="Arrus BT"/>
          <w:b w:val="0"/>
          <w:bCs/>
          <w:sz w:val="22"/>
          <w:szCs w:val="22"/>
        </w:rPr>
        <w:t>/2</w:t>
      </w:r>
      <w:r>
        <w:rPr>
          <w:rFonts w:ascii="Arrus BT" w:hAnsi="Arrus BT"/>
          <w:b w:val="0"/>
          <w:bCs/>
          <w:sz w:val="22"/>
          <w:szCs w:val="22"/>
        </w:rPr>
        <w:t>5</w:t>
      </w:r>
      <w:r w:rsidRPr="00BC0B1B">
        <w:rPr>
          <w:rFonts w:ascii="Arrus BT" w:hAnsi="Arrus BT"/>
          <w:b w:val="0"/>
          <w:bCs/>
          <w:sz w:val="22"/>
          <w:szCs w:val="22"/>
        </w:rPr>
        <w:t>) u članku 3. iznos „1</w:t>
      </w:r>
      <w:r>
        <w:rPr>
          <w:rFonts w:ascii="Arrus BT" w:hAnsi="Arrus BT"/>
          <w:b w:val="0"/>
          <w:bCs/>
          <w:sz w:val="22"/>
          <w:szCs w:val="22"/>
        </w:rPr>
        <w:t>5</w:t>
      </w:r>
      <w:r w:rsidRPr="00BC0B1B">
        <w:rPr>
          <w:rFonts w:ascii="Arrus BT" w:hAnsi="Arrus BT"/>
          <w:b w:val="0"/>
          <w:bCs/>
          <w:sz w:val="22"/>
          <w:szCs w:val="22"/>
        </w:rPr>
        <w:t>.</w:t>
      </w:r>
      <w:r>
        <w:rPr>
          <w:rFonts w:ascii="Arrus BT" w:hAnsi="Arrus BT"/>
          <w:b w:val="0"/>
          <w:bCs/>
          <w:sz w:val="22"/>
          <w:szCs w:val="22"/>
        </w:rPr>
        <w:t>010</w:t>
      </w:r>
      <w:r w:rsidRPr="00BC0B1B">
        <w:rPr>
          <w:rFonts w:ascii="Arrus BT" w:hAnsi="Arrus BT"/>
          <w:b w:val="0"/>
          <w:bCs/>
          <w:sz w:val="22"/>
          <w:szCs w:val="22"/>
        </w:rPr>
        <w:t>.000,00 eura“ mijenja se u iznos „</w:t>
      </w:r>
      <w:r>
        <w:rPr>
          <w:rFonts w:ascii="Arrus BT" w:hAnsi="Arrus BT"/>
          <w:b w:val="0"/>
          <w:bCs/>
          <w:sz w:val="22"/>
          <w:szCs w:val="22"/>
        </w:rPr>
        <w:t>21.749.000,00</w:t>
      </w:r>
      <w:r w:rsidRPr="00BC0B1B">
        <w:rPr>
          <w:rFonts w:ascii="Arrus BT" w:hAnsi="Arrus BT"/>
          <w:b w:val="0"/>
          <w:bCs/>
          <w:sz w:val="22"/>
          <w:szCs w:val="22"/>
        </w:rPr>
        <w:t xml:space="preserve"> eura“.</w:t>
      </w:r>
    </w:p>
    <w:p w14:paraId="7006FFFE" w14:textId="77777777" w:rsidR="001436CC" w:rsidRDefault="001436CC" w:rsidP="00CD18A0">
      <w:pPr>
        <w:jc w:val="center"/>
        <w:rPr>
          <w:rFonts w:ascii="Arrus BT" w:hAnsi="Arrus BT"/>
          <w:b/>
          <w:sz w:val="22"/>
          <w:szCs w:val="22"/>
        </w:rPr>
      </w:pPr>
    </w:p>
    <w:p w14:paraId="022C38E3" w14:textId="47C51D6F" w:rsidR="00CD18A0" w:rsidRPr="00BC0B1B" w:rsidRDefault="00CD18A0" w:rsidP="00CD18A0">
      <w:pPr>
        <w:jc w:val="center"/>
        <w:rPr>
          <w:rFonts w:ascii="Arrus BT" w:hAnsi="Arrus BT"/>
          <w:b/>
          <w:sz w:val="22"/>
          <w:szCs w:val="22"/>
        </w:rPr>
      </w:pPr>
      <w:r w:rsidRPr="00BC0B1B">
        <w:rPr>
          <w:rFonts w:ascii="Arrus BT" w:hAnsi="Arrus BT"/>
          <w:b/>
          <w:sz w:val="22"/>
          <w:szCs w:val="22"/>
        </w:rPr>
        <w:t>Članak  2.</w:t>
      </w:r>
    </w:p>
    <w:p w14:paraId="26B5CA26" w14:textId="77777777" w:rsidR="00DE10A0" w:rsidRDefault="00DE10A0" w:rsidP="00DE10A0">
      <w:pPr>
        <w:spacing w:line="276" w:lineRule="auto"/>
        <w:jc w:val="both"/>
        <w:rPr>
          <w:rFonts w:ascii="Arrus BT" w:hAnsi="Arrus BT"/>
          <w:sz w:val="22"/>
          <w:szCs w:val="22"/>
        </w:rPr>
      </w:pPr>
    </w:p>
    <w:p w14:paraId="0C5E82F0" w14:textId="579796DA" w:rsidR="00B53567" w:rsidRDefault="00B53567" w:rsidP="006B410E">
      <w:pPr>
        <w:spacing w:line="276" w:lineRule="auto"/>
        <w:jc w:val="both"/>
        <w:rPr>
          <w:rFonts w:ascii="Arrus BT" w:hAnsi="Arrus BT"/>
          <w:sz w:val="22"/>
          <w:szCs w:val="22"/>
        </w:rPr>
      </w:pPr>
      <w:r>
        <w:rPr>
          <w:rFonts w:ascii="Arrus BT" w:hAnsi="Arrus BT"/>
          <w:sz w:val="22"/>
          <w:szCs w:val="22"/>
        </w:rPr>
        <w:t>U članku 19. nakon stavka1. dodaje se novi stavak broj 2. koji glasi:</w:t>
      </w:r>
    </w:p>
    <w:p w14:paraId="639C70AA" w14:textId="77777777" w:rsidR="001E2CD1" w:rsidRDefault="001E2CD1" w:rsidP="006B410E">
      <w:pPr>
        <w:spacing w:line="276" w:lineRule="auto"/>
        <w:jc w:val="both"/>
        <w:rPr>
          <w:rFonts w:ascii="Arrus BT" w:hAnsi="Arrus BT"/>
          <w:i/>
          <w:iCs/>
          <w:sz w:val="22"/>
          <w:szCs w:val="22"/>
        </w:rPr>
      </w:pPr>
    </w:p>
    <w:p w14:paraId="218BBAB9" w14:textId="7F8D7262" w:rsidR="00B53567" w:rsidRPr="00281683" w:rsidRDefault="00281683" w:rsidP="00DE10A0">
      <w:pPr>
        <w:spacing w:line="276" w:lineRule="auto"/>
        <w:jc w:val="both"/>
        <w:rPr>
          <w:rFonts w:ascii="Arrus BT" w:hAnsi="Arrus BT"/>
          <w:i/>
          <w:iCs/>
          <w:sz w:val="22"/>
          <w:szCs w:val="22"/>
        </w:rPr>
      </w:pPr>
      <w:r>
        <w:rPr>
          <w:rFonts w:ascii="Arrus BT" w:hAnsi="Arrus BT"/>
          <w:i/>
          <w:iCs/>
          <w:sz w:val="22"/>
          <w:szCs w:val="22"/>
        </w:rPr>
        <w:t>„</w:t>
      </w:r>
      <w:r w:rsidR="00B53567" w:rsidRPr="001436CC">
        <w:rPr>
          <w:rFonts w:ascii="Arrus BT" w:hAnsi="Arrus BT"/>
          <w:i/>
          <w:iCs/>
          <w:sz w:val="22"/>
          <w:szCs w:val="22"/>
        </w:rPr>
        <w:t>Općina Župa dubrovačka</w:t>
      </w:r>
      <w:r w:rsidR="006B410E" w:rsidRPr="001436CC">
        <w:rPr>
          <w:rFonts w:ascii="Arrus BT" w:hAnsi="Arrus BT"/>
          <w:i/>
          <w:iCs/>
          <w:sz w:val="22"/>
          <w:szCs w:val="22"/>
        </w:rPr>
        <w:t xml:space="preserve"> dugoročno će se zadužiti za </w:t>
      </w:r>
      <w:bookmarkStart w:id="3" w:name="_Hlk223004372"/>
      <w:r w:rsidR="006B410E" w:rsidRPr="001436CC">
        <w:rPr>
          <w:rFonts w:ascii="Arrus BT" w:hAnsi="Arrus BT"/>
          <w:i/>
          <w:iCs/>
          <w:sz w:val="22"/>
          <w:szCs w:val="22"/>
        </w:rPr>
        <w:t xml:space="preserve">kupnju nekretnina na k.č.br. 780/3 i 781/5, z.k. ul. 696, sve k.o. Brašina i opreme </w:t>
      </w:r>
      <w:bookmarkEnd w:id="3"/>
      <w:r w:rsidR="006B410E" w:rsidRPr="001436CC">
        <w:rPr>
          <w:rFonts w:ascii="Arrus BT" w:hAnsi="Arrus BT"/>
          <w:i/>
          <w:iCs/>
          <w:sz w:val="22"/>
          <w:szCs w:val="22"/>
        </w:rPr>
        <w:t>u vrijednosti od 4.7</w:t>
      </w:r>
      <w:r w:rsidR="0033607E">
        <w:rPr>
          <w:rFonts w:ascii="Arrus BT" w:hAnsi="Arrus BT"/>
          <w:i/>
          <w:iCs/>
          <w:sz w:val="22"/>
          <w:szCs w:val="22"/>
        </w:rPr>
        <w:t>4</w:t>
      </w:r>
      <w:r w:rsidR="006B410E" w:rsidRPr="001436CC">
        <w:rPr>
          <w:rFonts w:ascii="Arrus BT" w:hAnsi="Arrus BT"/>
          <w:i/>
          <w:iCs/>
          <w:sz w:val="22"/>
          <w:szCs w:val="22"/>
        </w:rPr>
        <w:t>0.000,00 eura. Očekivani iznos ukupnog duga na kraju proračunske godine iznositi će 4.7</w:t>
      </w:r>
      <w:r w:rsidR="0033607E">
        <w:rPr>
          <w:rFonts w:ascii="Arrus BT" w:hAnsi="Arrus BT"/>
          <w:i/>
          <w:iCs/>
          <w:sz w:val="22"/>
          <w:szCs w:val="22"/>
        </w:rPr>
        <w:t>4</w:t>
      </w:r>
      <w:r w:rsidR="006B410E" w:rsidRPr="001436CC">
        <w:rPr>
          <w:rFonts w:ascii="Arrus BT" w:hAnsi="Arrus BT"/>
          <w:i/>
          <w:iCs/>
          <w:sz w:val="22"/>
          <w:szCs w:val="22"/>
        </w:rPr>
        <w:t>0.000,00 eura</w:t>
      </w:r>
      <w:r w:rsidR="001436CC" w:rsidRPr="001436CC">
        <w:rPr>
          <w:rFonts w:ascii="Arrus BT" w:hAnsi="Arrus BT"/>
          <w:i/>
          <w:iCs/>
          <w:sz w:val="22"/>
          <w:szCs w:val="22"/>
        </w:rPr>
        <w:t>,</w:t>
      </w:r>
      <w:r w:rsidR="006B410E" w:rsidRPr="001436CC">
        <w:rPr>
          <w:rFonts w:ascii="Arrus BT" w:hAnsi="Arrus BT"/>
          <w:i/>
          <w:iCs/>
          <w:sz w:val="22"/>
          <w:szCs w:val="22"/>
        </w:rPr>
        <w:t xml:space="preserve"> jer otplata kredita počinje u 2027.g.</w:t>
      </w:r>
      <w:r>
        <w:rPr>
          <w:rFonts w:ascii="Arrus BT" w:hAnsi="Arrus BT"/>
          <w:i/>
          <w:iCs/>
          <w:sz w:val="22"/>
          <w:szCs w:val="22"/>
        </w:rPr>
        <w:t>“</w:t>
      </w:r>
    </w:p>
    <w:p w14:paraId="26380031" w14:textId="2AE046E1" w:rsidR="00B53567" w:rsidRPr="006B410E" w:rsidRDefault="006B410E" w:rsidP="006B410E">
      <w:pPr>
        <w:spacing w:line="276" w:lineRule="auto"/>
        <w:jc w:val="center"/>
        <w:rPr>
          <w:rFonts w:ascii="Arrus BT" w:hAnsi="Arrus BT"/>
          <w:b/>
          <w:bCs/>
          <w:sz w:val="22"/>
          <w:szCs w:val="22"/>
        </w:rPr>
      </w:pPr>
      <w:r w:rsidRPr="006B410E">
        <w:rPr>
          <w:rFonts w:ascii="Arrus BT" w:hAnsi="Arrus BT"/>
          <w:b/>
          <w:bCs/>
          <w:sz w:val="22"/>
          <w:szCs w:val="22"/>
        </w:rPr>
        <w:t>Članak 3.</w:t>
      </w:r>
    </w:p>
    <w:p w14:paraId="0AEAF474" w14:textId="77777777" w:rsidR="00DE10A0" w:rsidRPr="00BC0B1B" w:rsidRDefault="00DE10A0" w:rsidP="00CD18A0">
      <w:pPr>
        <w:spacing w:line="276" w:lineRule="auto"/>
        <w:jc w:val="both"/>
        <w:rPr>
          <w:rFonts w:ascii="Arrus BT" w:hAnsi="Arrus BT"/>
          <w:sz w:val="22"/>
          <w:szCs w:val="22"/>
        </w:rPr>
      </w:pPr>
    </w:p>
    <w:p w14:paraId="53A214CE" w14:textId="1A7B6A19" w:rsidR="006B410E" w:rsidRDefault="006B410E" w:rsidP="00CD18A0">
      <w:pPr>
        <w:rPr>
          <w:rStyle w:val="fontstyle01"/>
          <w:rFonts w:ascii="Arrus BT" w:hAnsi="Arrus BT" w:cs="Times New Roman"/>
        </w:rPr>
      </w:pPr>
      <w:r>
        <w:rPr>
          <w:rStyle w:val="fontstyle01"/>
          <w:rFonts w:ascii="Arrus BT" w:hAnsi="Arrus BT" w:cs="Times New Roman"/>
        </w:rPr>
        <w:t xml:space="preserve">Sve ostale odredbe osnovne odluke ostaju </w:t>
      </w:r>
      <w:r w:rsidR="001E2CD1">
        <w:rPr>
          <w:rStyle w:val="fontstyle01"/>
          <w:rFonts w:ascii="Arrus BT" w:hAnsi="Arrus BT" w:cs="Times New Roman"/>
        </w:rPr>
        <w:t>nepromijenjene</w:t>
      </w:r>
      <w:r>
        <w:rPr>
          <w:rStyle w:val="fontstyle01"/>
          <w:rFonts w:ascii="Arrus BT" w:hAnsi="Arrus BT" w:cs="Times New Roman"/>
        </w:rPr>
        <w:t>.</w:t>
      </w:r>
    </w:p>
    <w:p w14:paraId="106FCE62" w14:textId="77777777" w:rsidR="001436CC" w:rsidRDefault="001436CC" w:rsidP="00CD18A0">
      <w:pPr>
        <w:rPr>
          <w:rStyle w:val="fontstyle01"/>
          <w:rFonts w:ascii="Arrus BT" w:hAnsi="Arrus BT" w:cs="Times New Roman"/>
        </w:rPr>
      </w:pPr>
    </w:p>
    <w:p w14:paraId="34EB7B34" w14:textId="7AD1C34C" w:rsidR="006B410E" w:rsidRPr="006B410E" w:rsidRDefault="006B410E" w:rsidP="006B410E">
      <w:pPr>
        <w:jc w:val="center"/>
        <w:rPr>
          <w:rStyle w:val="fontstyle01"/>
          <w:rFonts w:ascii="Arrus BT" w:hAnsi="Arrus BT" w:cs="Times New Roman"/>
          <w:b/>
          <w:bCs/>
        </w:rPr>
      </w:pPr>
      <w:r w:rsidRPr="006B410E">
        <w:rPr>
          <w:rStyle w:val="fontstyle01"/>
          <w:rFonts w:ascii="Arrus BT" w:hAnsi="Arrus BT" w:cs="Times New Roman"/>
          <w:b/>
          <w:bCs/>
        </w:rPr>
        <w:t>Članak 4.</w:t>
      </w:r>
    </w:p>
    <w:p w14:paraId="5490187B" w14:textId="77777777" w:rsidR="00CD18A0" w:rsidRPr="00BC0B1B" w:rsidRDefault="00CD18A0" w:rsidP="00CD18A0">
      <w:pPr>
        <w:spacing w:line="276" w:lineRule="auto"/>
        <w:rPr>
          <w:rFonts w:ascii="Arrus BT" w:hAnsi="Arrus BT"/>
          <w:sz w:val="22"/>
          <w:szCs w:val="22"/>
        </w:rPr>
      </w:pPr>
    </w:p>
    <w:p w14:paraId="370807B7" w14:textId="1E744B72" w:rsidR="00CD18A0" w:rsidRPr="00BC0B1B" w:rsidRDefault="00CD18A0" w:rsidP="00CD18A0">
      <w:pPr>
        <w:spacing w:line="276" w:lineRule="auto"/>
        <w:jc w:val="both"/>
        <w:rPr>
          <w:rFonts w:ascii="Arrus BT" w:hAnsi="Arrus BT"/>
          <w:sz w:val="22"/>
          <w:szCs w:val="22"/>
        </w:rPr>
      </w:pPr>
      <w:bookmarkStart w:id="4" w:name="_Hlk183435141"/>
      <w:r w:rsidRPr="00BC0B1B">
        <w:rPr>
          <w:rFonts w:ascii="Arrus BT" w:hAnsi="Arrus BT"/>
          <w:sz w:val="22"/>
          <w:szCs w:val="22"/>
        </w:rPr>
        <w:t xml:space="preserve">Ova odluka stupa na snagu </w:t>
      </w:r>
      <w:r w:rsidR="00281683">
        <w:rPr>
          <w:rFonts w:ascii="Arrus BT" w:hAnsi="Arrus BT"/>
          <w:sz w:val="22"/>
          <w:szCs w:val="22"/>
        </w:rPr>
        <w:t xml:space="preserve">osmog </w:t>
      </w:r>
      <w:r w:rsidRPr="00BC0B1B">
        <w:rPr>
          <w:rFonts w:ascii="Arrus BT" w:hAnsi="Arrus BT"/>
          <w:sz w:val="22"/>
          <w:szCs w:val="22"/>
        </w:rPr>
        <w:t>dana nakon objave u „Službenom</w:t>
      </w:r>
      <w:r w:rsidR="006B410E">
        <w:rPr>
          <w:rFonts w:ascii="Arrus BT" w:hAnsi="Arrus BT"/>
          <w:sz w:val="22"/>
          <w:szCs w:val="22"/>
        </w:rPr>
        <w:t xml:space="preserve"> </w:t>
      </w:r>
      <w:r w:rsidRPr="00BC0B1B">
        <w:rPr>
          <w:rFonts w:ascii="Arrus BT" w:hAnsi="Arrus BT"/>
          <w:sz w:val="22"/>
          <w:szCs w:val="22"/>
        </w:rPr>
        <w:t xml:space="preserve"> glasniku Općine Župa dubrovačka“</w:t>
      </w:r>
      <w:r w:rsidR="006B410E">
        <w:rPr>
          <w:rFonts w:ascii="Arrus BT" w:hAnsi="Arrus BT"/>
          <w:sz w:val="22"/>
          <w:szCs w:val="22"/>
        </w:rPr>
        <w:t>.</w:t>
      </w:r>
    </w:p>
    <w:bookmarkEnd w:id="4"/>
    <w:p w14:paraId="26236986" w14:textId="120F5913" w:rsidR="00CD18A0" w:rsidRPr="00BC0B1B" w:rsidRDefault="00CD18A0" w:rsidP="00CD18A0">
      <w:pPr>
        <w:jc w:val="both"/>
        <w:rPr>
          <w:rFonts w:ascii="Arrus BT" w:hAnsi="Arrus BT"/>
          <w:sz w:val="22"/>
          <w:szCs w:val="22"/>
        </w:rPr>
      </w:pPr>
    </w:p>
    <w:p w14:paraId="6F8DFEDA" w14:textId="77777777" w:rsidR="00BC0B1B" w:rsidRPr="00BC0B1B" w:rsidRDefault="00BC0B1B" w:rsidP="00BC0B1B">
      <w:pPr>
        <w:jc w:val="both"/>
        <w:rPr>
          <w:rFonts w:ascii="Arrus BT" w:hAnsi="Arrus BT"/>
          <w:sz w:val="22"/>
          <w:szCs w:val="22"/>
        </w:rPr>
      </w:pPr>
      <w:r w:rsidRPr="00BC0B1B">
        <w:rPr>
          <w:rFonts w:ascii="Arrus BT" w:hAnsi="Arrus BT"/>
          <w:sz w:val="22"/>
          <w:szCs w:val="22"/>
        </w:rPr>
        <w:t>KLASA:  400-01/25-01/1</w:t>
      </w:r>
    </w:p>
    <w:p w14:paraId="2FF21DF9" w14:textId="5E9CE35C" w:rsidR="00BC0B1B" w:rsidRPr="00BC0B1B" w:rsidRDefault="00BC0B1B" w:rsidP="00BC0B1B">
      <w:pPr>
        <w:jc w:val="both"/>
        <w:rPr>
          <w:rFonts w:ascii="Arrus BT" w:hAnsi="Arrus BT"/>
          <w:sz w:val="22"/>
          <w:szCs w:val="22"/>
        </w:rPr>
      </w:pPr>
      <w:r w:rsidRPr="00BC0B1B">
        <w:rPr>
          <w:rFonts w:ascii="Arrus BT" w:hAnsi="Arrus BT"/>
          <w:sz w:val="22"/>
          <w:szCs w:val="22"/>
        </w:rPr>
        <w:t>URBROJ:  2117-8-02-2</w:t>
      </w:r>
      <w:r w:rsidR="00D54986">
        <w:rPr>
          <w:rFonts w:ascii="Arrus BT" w:hAnsi="Arrus BT"/>
          <w:sz w:val="22"/>
          <w:szCs w:val="22"/>
        </w:rPr>
        <w:t>6</w:t>
      </w:r>
      <w:r w:rsidRPr="00BC0B1B">
        <w:rPr>
          <w:rFonts w:ascii="Arrus BT" w:hAnsi="Arrus BT"/>
          <w:sz w:val="22"/>
          <w:szCs w:val="22"/>
        </w:rPr>
        <w:t>-</w:t>
      </w:r>
      <w:r w:rsidR="00D54986">
        <w:rPr>
          <w:rFonts w:ascii="Arrus BT" w:hAnsi="Arrus BT"/>
          <w:sz w:val="22"/>
          <w:szCs w:val="22"/>
        </w:rPr>
        <w:t>9</w:t>
      </w:r>
    </w:p>
    <w:p w14:paraId="6BA74002" w14:textId="77777777" w:rsidR="001E2CD1" w:rsidRDefault="001E2CD1" w:rsidP="00CD18A0">
      <w:pPr>
        <w:jc w:val="both"/>
        <w:rPr>
          <w:rFonts w:ascii="Arrus BT" w:hAnsi="Arrus BT"/>
          <w:sz w:val="22"/>
          <w:szCs w:val="22"/>
        </w:rPr>
      </w:pPr>
    </w:p>
    <w:p w14:paraId="416E0429" w14:textId="68196C35" w:rsidR="00CD18A0" w:rsidRPr="00BC0B1B" w:rsidRDefault="00BC0B1B" w:rsidP="00CD18A0">
      <w:pPr>
        <w:jc w:val="both"/>
        <w:rPr>
          <w:rFonts w:ascii="Arrus BT" w:hAnsi="Arrus BT"/>
          <w:sz w:val="22"/>
          <w:szCs w:val="22"/>
        </w:rPr>
      </w:pPr>
      <w:r w:rsidRPr="00BC0B1B">
        <w:rPr>
          <w:rFonts w:ascii="Arrus BT" w:hAnsi="Arrus BT"/>
          <w:sz w:val="22"/>
          <w:szCs w:val="22"/>
        </w:rPr>
        <w:t xml:space="preserve">Srebreno, </w:t>
      </w:r>
      <w:r w:rsidR="00D54986">
        <w:rPr>
          <w:rFonts w:ascii="Arrus BT" w:hAnsi="Arrus BT"/>
          <w:sz w:val="22"/>
          <w:szCs w:val="22"/>
        </w:rPr>
        <w:t>06. ožujak 2026.</w:t>
      </w:r>
    </w:p>
    <w:p w14:paraId="55F0554A" w14:textId="34E5B202" w:rsidR="00CD18A0" w:rsidRDefault="00CD18A0" w:rsidP="00CD18A0">
      <w:pPr>
        <w:jc w:val="both"/>
        <w:rPr>
          <w:rFonts w:ascii="Arrus BT" w:hAnsi="Arrus BT"/>
          <w:sz w:val="22"/>
          <w:szCs w:val="22"/>
        </w:rPr>
      </w:pPr>
      <w:r w:rsidRPr="00BC0B1B">
        <w:rPr>
          <w:rFonts w:ascii="Arrus BT" w:hAnsi="Arrus BT"/>
          <w:sz w:val="22"/>
          <w:szCs w:val="22"/>
        </w:rPr>
        <w:t xml:space="preserve">                                                                                              Predsjednik Općinskog vijeća</w:t>
      </w:r>
    </w:p>
    <w:p w14:paraId="7D18053D" w14:textId="60A5A665" w:rsidR="001E2CD1" w:rsidRDefault="00CD18A0" w:rsidP="00FB4648">
      <w:pPr>
        <w:jc w:val="both"/>
        <w:rPr>
          <w:rFonts w:ascii="Arrus BT" w:hAnsi="Arrus BT"/>
          <w:sz w:val="22"/>
          <w:szCs w:val="22"/>
        </w:rPr>
      </w:pPr>
      <w:r w:rsidRPr="00BC0B1B">
        <w:rPr>
          <w:rFonts w:ascii="Arrus BT" w:hAnsi="Arrus BT"/>
          <w:sz w:val="22"/>
          <w:szCs w:val="22"/>
        </w:rPr>
        <w:t xml:space="preserve">                                                                                                        </w:t>
      </w:r>
      <w:r w:rsidR="00DE10A0" w:rsidRPr="00BC0B1B">
        <w:rPr>
          <w:rFonts w:ascii="Arrus BT" w:hAnsi="Arrus BT"/>
          <w:sz w:val="22"/>
          <w:szCs w:val="22"/>
        </w:rPr>
        <w:t xml:space="preserve">Mario </w:t>
      </w:r>
      <w:r w:rsidR="00091E30" w:rsidRPr="00BC0B1B">
        <w:rPr>
          <w:rFonts w:ascii="Arrus BT" w:hAnsi="Arrus BT"/>
          <w:sz w:val="22"/>
          <w:szCs w:val="22"/>
        </w:rPr>
        <w:t>Grbi</w:t>
      </w:r>
      <w:r w:rsidR="00FB4648">
        <w:rPr>
          <w:rFonts w:ascii="Arrus BT" w:hAnsi="Arrus BT"/>
          <w:sz w:val="22"/>
          <w:szCs w:val="22"/>
        </w:rPr>
        <w:t>ć, v.r.</w:t>
      </w:r>
    </w:p>
    <w:sectPr w:rsidR="001E2CD1" w:rsidSect="001436CC">
      <w:footerReference w:type="default" r:id="rId9"/>
      <w:pgSz w:w="11906" w:h="16838"/>
      <w:pgMar w:top="1417" w:right="1417" w:bottom="1417" w:left="141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FF181" w14:textId="77777777" w:rsidR="00FE3059" w:rsidRDefault="00FE3059" w:rsidP="008641BD">
      <w:r>
        <w:separator/>
      </w:r>
    </w:p>
  </w:endnote>
  <w:endnote w:type="continuationSeparator" w:id="0">
    <w:p w14:paraId="4EAFB1BB" w14:textId="77777777" w:rsidR="00FE3059" w:rsidRDefault="00FE3059" w:rsidP="00864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rus BT">
    <w:altName w:val="Cambria"/>
    <w:panose1 w:val="02090602060506020304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3501037"/>
      <w:docPartObj>
        <w:docPartGallery w:val="Page Numbers (Bottom of Page)"/>
        <w:docPartUnique/>
      </w:docPartObj>
    </w:sdtPr>
    <w:sdtContent>
      <w:p w14:paraId="2B159329" w14:textId="2E65C93F" w:rsidR="007E56FD" w:rsidRDefault="007E56F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11F77D" w14:textId="77777777" w:rsidR="008641BD" w:rsidRDefault="008641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478E0" w14:textId="77777777" w:rsidR="00FE3059" w:rsidRDefault="00FE3059" w:rsidP="008641BD">
      <w:r>
        <w:separator/>
      </w:r>
    </w:p>
  </w:footnote>
  <w:footnote w:type="continuationSeparator" w:id="0">
    <w:p w14:paraId="2CED832B" w14:textId="77777777" w:rsidR="00FE3059" w:rsidRDefault="00FE3059" w:rsidP="008641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8357A"/>
    <w:multiLevelType w:val="hybridMultilevel"/>
    <w:tmpl w:val="BA54A5AC"/>
    <w:lvl w:ilvl="0" w:tplc="2D823EA2">
      <w:start w:val="1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2E3615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DC0C8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08EE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F2AC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64435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1424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387D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E0E4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C32CE"/>
    <w:multiLevelType w:val="hybridMultilevel"/>
    <w:tmpl w:val="A1D61C1A"/>
    <w:lvl w:ilvl="0" w:tplc="B5CE0DCC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843C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46208D8"/>
    <w:multiLevelType w:val="singleLevel"/>
    <w:tmpl w:val="78BA1C8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C1A2A1F"/>
    <w:multiLevelType w:val="hybridMultilevel"/>
    <w:tmpl w:val="2F6480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146981"/>
    <w:multiLevelType w:val="multilevel"/>
    <w:tmpl w:val="89A88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4D4B90"/>
    <w:multiLevelType w:val="hybridMultilevel"/>
    <w:tmpl w:val="E0BC0E64"/>
    <w:lvl w:ilvl="0" w:tplc="DC424B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D622AD"/>
    <w:multiLevelType w:val="singleLevel"/>
    <w:tmpl w:val="0778ED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</w:abstractNum>
  <w:abstractNum w:abstractNumId="8" w15:restartNumberingAfterBreak="0">
    <w:nsid w:val="4FE24677"/>
    <w:multiLevelType w:val="hybridMultilevel"/>
    <w:tmpl w:val="4BC42630"/>
    <w:lvl w:ilvl="0" w:tplc="8926FC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A96C02"/>
    <w:multiLevelType w:val="hybridMultilevel"/>
    <w:tmpl w:val="C0DA13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891D3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463230013">
    <w:abstractNumId w:val="0"/>
  </w:num>
  <w:num w:numId="2" w16cid:durableId="1730687063">
    <w:abstractNumId w:val="10"/>
  </w:num>
  <w:num w:numId="3" w16cid:durableId="1015496188">
    <w:abstractNumId w:val="2"/>
  </w:num>
  <w:num w:numId="4" w16cid:durableId="1791624425">
    <w:abstractNumId w:val="7"/>
  </w:num>
  <w:num w:numId="5" w16cid:durableId="1085801967">
    <w:abstractNumId w:val="3"/>
  </w:num>
  <w:num w:numId="6" w16cid:durableId="1681421695">
    <w:abstractNumId w:val="1"/>
  </w:num>
  <w:num w:numId="7" w16cid:durableId="1625494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8185388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64492332">
    <w:abstractNumId w:val="4"/>
  </w:num>
  <w:num w:numId="10" w16cid:durableId="1727872829">
    <w:abstractNumId w:val="8"/>
  </w:num>
  <w:num w:numId="11" w16cid:durableId="7702452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292"/>
    <w:rsid w:val="000023F4"/>
    <w:rsid w:val="00016DE1"/>
    <w:rsid w:val="0004464A"/>
    <w:rsid w:val="00045AD0"/>
    <w:rsid w:val="00053954"/>
    <w:rsid w:val="000554F4"/>
    <w:rsid w:val="0006232F"/>
    <w:rsid w:val="000702ED"/>
    <w:rsid w:val="000761AE"/>
    <w:rsid w:val="00082913"/>
    <w:rsid w:val="00091E30"/>
    <w:rsid w:val="000A3504"/>
    <w:rsid w:val="000B7AAE"/>
    <w:rsid w:val="000D3DFA"/>
    <w:rsid w:val="000D68CD"/>
    <w:rsid w:val="000E394F"/>
    <w:rsid w:val="000E3F0C"/>
    <w:rsid w:val="000E49F6"/>
    <w:rsid w:val="000F19DB"/>
    <w:rsid w:val="000F2BB3"/>
    <w:rsid w:val="001141DF"/>
    <w:rsid w:val="00131289"/>
    <w:rsid w:val="0013739A"/>
    <w:rsid w:val="001436CC"/>
    <w:rsid w:val="0014739A"/>
    <w:rsid w:val="001660E3"/>
    <w:rsid w:val="00167EF1"/>
    <w:rsid w:val="00171B4A"/>
    <w:rsid w:val="00186478"/>
    <w:rsid w:val="001A323D"/>
    <w:rsid w:val="001B35E7"/>
    <w:rsid w:val="001B3757"/>
    <w:rsid w:val="001B3EB1"/>
    <w:rsid w:val="001B624D"/>
    <w:rsid w:val="001C3E18"/>
    <w:rsid w:val="001E2CD1"/>
    <w:rsid w:val="001E7649"/>
    <w:rsid w:val="001F7EB9"/>
    <w:rsid w:val="00244ADB"/>
    <w:rsid w:val="00247BD0"/>
    <w:rsid w:val="0025588D"/>
    <w:rsid w:val="0025676E"/>
    <w:rsid w:val="002763B0"/>
    <w:rsid w:val="002777F1"/>
    <w:rsid w:val="00281683"/>
    <w:rsid w:val="00290391"/>
    <w:rsid w:val="002905B5"/>
    <w:rsid w:val="002B2579"/>
    <w:rsid w:val="002B5598"/>
    <w:rsid w:val="002B5A0C"/>
    <w:rsid w:val="002B6D55"/>
    <w:rsid w:val="002B7FF7"/>
    <w:rsid w:val="002F2D48"/>
    <w:rsid w:val="002F76CE"/>
    <w:rsid w:val="0031461E"/>
    <w:rsid w:val="00325263"/>
    <w:rsid w:val="0033172A"/>
    <w:rsid w:val="0033607E"/>
    <w:rsid w:val="00343B2C"/>
    <w:rsid w:val="00347792"/>
    <w:rsid w:val="00363D90"/>
    <w:rsid w:val="00386842"/>
    <w:rsid w:val="0039286E"/>
    <w:rsid w:val="003B59EA"/>
    <w:rsid w:val="003D0163"/>
    <w:rsid w:val="003D47E6"/>
    <w:rsid w:val="003F310F"/>
    <w:rsid w:val="003F324C"/>
    <w:rsid w:val="003F5D69"/>
    <w:rsid w:val="00466519"/>
    <w:rsid w:val="00471DAE"/>
    <w:rsid w:val="004940D1"/>
    <w:rsid w:val="00497292"/>
    <w:rsid w:val="004A0E5A"/>
    <w:rsid w:val="004A540A"/>
    <w:rsid w:val="004A548D"/>
    <w:rsid w:val="004A6E96"/>
    <w:rsid w:val="004B3F7B"/>
    <w:rsid w:val="004C091C"/>
    <w:rsid w:val="004E3BB1"/>
    <w:rsid w:val="004E572F"/>
    <w:rsid w:val="005315CD"/>
    <w:rsid w:val="00533EDC"/>
    <w:rsid w:val="00576A79"/>
    <w:rsid w:val="00582CF4"/>
    <w:rsid w:val="00586A16"/>
    <w:rsid w:val="00592690"/>
    <w:rsid w:val="00597F4D"/>
    <w:rsid w:val="005C1447"/>
    <w:rsid w:val="005C5090"/>
    <w:rsid w:val="005C5C36"/>
    <w:rsid w:val="005D1676"/>
    <w:rsid w:val="005D256E"/>
    <w:rsid w:val="00604D27"/>
    <w:rsid w:val="006147AD"/>
    <w:rsid w:val="00616C25"/>
    <w:rsid w:val="00627ABA"/>
    <w:rsid w:val="0064010F"/>
    <w:rsid w:val="006658AC"/>
    <w:rsid w:val="00671F5A"/>
    <w:rsid w:val="00672B4A"/>
    <w:rsid w:val="00675A81"/>
    <w:rsid w:val="006818CA"/>
    <w:rsid w:val="00682FDE"/>
    <w:rsid w:val="0068342A"/>
    <w:rsid w:val="00692BAA"/>
    <w:rsid w:val="006B410E"/>
    <w:rsid w:val="006B788D"/>
    <w:rsid w:val="006C65F5"/>
    <w:rsid w:val="006C779B"/>
    <w:rsid w:val="006D00A1"/>
    <w:rsid w:val="006D7070"/>
    <w:rsid w:val="006F03E9"/>
    <w:rsid w:val="006F1086"/>
    <w:rsid w:val="00703EF7"/>
    <w:rsid w:val="007114D8"/>
    <w:rsid w:val="00715C6F"/>
    <w:rsid w:val="007249C1"/>
    <w:rsid w:val="00742D58"/>
    <w:rsid w:val="007658A8"/>
    <w:rsid w:val="00793CF5"/>
    <w:rsid w:val="007B01DA"/>
    <w:rsid w:val="007E56FD"/>
    <w:rsid w:val="007F69FC"/>
    <w:rsid w:val="008028ED"/>
    <w:rsid w:val="00824ECA"/>
    <w:rsid w:val="00835C8A"/>
    <w:rsid w:val="00836163"/>
    <w:rsid w:val="008641BD"/>
    <w:rsid w:val="008703E1"/>
    <w:rsid w:val="00871CBE"/>
    <w:rsid w:val="0087527E"/>
    <w:rsid w:val="008756AB"/>
    <w:rsid w:val="00876B47"/>
    <w:rsid w:val="008B33FB"/>
    <w:rsid w:val="008C7833"/>
    <w:rsid w:val="008E61C2"/>
    <w:rsid w:val="008E668A"/>
    <w:rsid w:val="008E75EB"/>
    <w:rsid w:val="008F0426"/>
    <w:rsid w:val="008F6132"/>
    <w:rsid w:val="00910354"/>
    <w:rsid w:val="009145C3"/>
    <w:rsid w:val="00930F4D"/>
    <w:rsid w:val="00953106"/>
    <w:rsid w:val="009544B5"/>
    <w:rsid w:val="009562B4"/>
    <w:rsid w:val="0095768A"/>
    <w:rsid w:val="009648AB"/>
    <w:rsid w:val="00975548"/>
    <w:rsid w:val="00975D8B"/>
    <w:rsid w:val="0097768F"/>
    <w:rsid w:val="00991AE0"/>
    <w:rsid w:val="009A31E1"/>
    <w:rsid w:val="009C49B8"/>
    <w:rsid w:val="009F5F8E"/>
    <w:rsid w:val="00A16509"/>
    <w:rsid w:val="00A236BD"/>
    <w:rsid w:val="00A25269"/>
    <w:rsid w:val="00A2667C"/>
    <w:rsid w:val="00A32F3E"/>
    <w:rsid w:val="00A36366"/>
    <w:rsid w:val="00A37067"/>
    <w:rsid w:val="00A45189"/>
    <w:rsid w:val="00A50E0D"/>
    <w:rsid w:val="00A55BA4"/>
    <w:rsid w:val="00A612AF"/>
    <w:rsid w:val="00A81D19"/>
    <w:rsid w:val="00A84225"/>
    <w:rsid w:val="00AA112D"/>
    <w:rsid w:val="00AB49F7"/>
    <w:rsid w:val="00AB4C50"/>
    <w:rsid w:val="00AB77CB"/>
    <w:rsid w:val="00AD062C"/>
    <w:rsid w:val="00AF4AC1"/>
    <w:rsid w:val="00AF7082"/>
    <w:rsid w:val="00B07761"/>
    <w:rsid w:val="00B22835"/>
    <w:rsid w:val="00B31A89"/>
    <w:rsid w:val="00B3270B"/>
    <w:rsid w:val="00B53567"/>
    <w:rsid w:val="00B604B0"/>
    <w:rsid w:val="00B62B77"/>
    <w:rsid w:val="00B67B4A"/>
    <w:rsid w:val="00B73D2E"/>
    <w:rsid w:val="00B746E7"/>
    <w:rsid w:val="00B80C70"/>
    <w:rsid w:val="00B9344D"/>
    <w:rsid w:val="00BB455F"/>
    <w:rsid w:val="00BC0B1B"/>
    <w:rsid w:val="00BC6683"/>
    <w:rsid w:val="00BD23E7"/>
    <w:rsid w:val="00BE093B"/>
    <w:rsid w:val="00BE7AAB"/>
    <w:rsid w:val="00C006A0"/>
    <w:rsid w:val="00C00DD2"/>
    <w:rsid w:val="00C06C3B"/>
    <w:rsid w:val="00C1194D"/>
    <w:rsid w:val="00C364DB"/>
    <w:rsid w:val="00C4373A"/>
    <w:rsid w:val="00C539D8"/>
    <w:rsid w:val="00C550FE"/>
    <w:rsid w:val="00C556BA"/>
    <w:rsid w:val="00C709E5"/>
    <w:rsid w:val="00C808BD"/>
    <w:rsid w:val="00CA0BD5"/>
    <w:rsid w:val="00CA12B8"/>
    <w:rsid w:val="00CB30AD"/>
    <w:rsid w:val="00CB5211"/>
    <w:rsid w:val="00CC1BBF"/>
    <w:rsid w:val="00CC1DB4"/>
    <w:rsid w:val="00CD18A0"/>
    <w:rsid w:val="00CE7422"/>
    <w:rsid w:val="00D1003E"/>
    <w:rsid w:val="00D16B02"/>
    <w:rsid w:val="00D23A25"/>
    <w:rsid w:val="00D25B05"/>
    <w:rsid w:val="00D349F0"/>
    <w:rsid w:val="00D43C35"/>
    <w:rsid w:val="00D54986"/>
    <w:rsid w:val="00D635A3"/>
    <w:rsid w:val="00D6729C"/>
    <w:rsid w:val="00D67436"/>
    <w:rsid w:val="00D678AA"/>
    <w:rsid w:val="00D73818"/>
    <w:rsid w:val="00D84B08"/>
    <w:rsid w:val="00D878CC"/>
    <w:rsid w:val="00DA19BB"/>
    <w:rsid w:val="00DA1E69"/>
    <w:rsid w:val="00DC0E8F"/>
    <w:rsid w:val="00DC45CE"/>
    <w:rsid w:val="00DE10A0"/>
    <w:rsid w:val="00DF780E"/>
    <w:rsid w:val="00E05AC1"/>
    <w:rsid w:val="00E25CF1"/>
    <w:rsid w:val="00E36D7D"/>
    <w:rsid w:val="00E4239A"/>
    <w:rsid w:val="00E4342D"/>
    <w:rsid w:val="00E543F8"/>
    <w:rsid w:val="00E65A78"/>
    <w:rsid w:val="00E83C57"/>
    <w:rsid w:val="00E92F69"/>
    <w:rsid w:val="00E93A90"/>
    <w:rsid w:val="00EE378A"/>
    <w:rsid w:val="00EF3284"/>
    <w:rsid w:val="00F044AE"/>
    <w:rsid w:val="00F0460C"/>
    <w:rsid w:val="00F0592D"/>
    <w:rsid w:val="00F102FE"/>
    <w:rsid w:val="00F12AAF"/>
    <w:rsid w:val="00F344D5"/>
    <w:rsid w:val="00F36881"/>
    <w:rsid w:val="00F42A9F"/>
    <w:rsid w:val="00F44229"/>
    <w:rsid w:val="00F44DF1"/>
    <w:rsid w:val="00F455B1"/>
    <w:rsid w:val="00F909F3"/>
    <w:rsid w:val="00FB4648"/>
    <w:rsid w:val="00FB754F"/>
    <w:rsid w:val="00FC64AB"/>
    <w:rsid w:val="00FE057D"/>
    <w:rsid w:val="00FE3059"/>
    <w:rsid w:val="00FE7030"/>
    <w:rsid w:val="00FF0924"/>
    <w:rsid w:val="00FF3213"/>
    <w:rsid w:val="00FF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C4A08D"/>
  <w15:docId w15:val="{5E88C6C3-D77A-4FBA-979F-DDD1E153E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7F1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B49F7"/>
    <w:pPr>
      <w:keepNext/>
      <w:outlineLvl w:val="1"/>
    </w:pPr>
    <w:rPr>
      <w:szCs w:val="20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2777F1"/>
    <w:pPr>
      <w:jc w:val="both"/>
    </w:pPr>
    <w:rPr>
      <w:b/>
    </w:rPr>
  </w:style>
  <w:style w:type="paragraph" w:styleId="BodyText2">
    <w:name w:val="Body Text 2"/>
    <w:basedOn w:val="Normal"/>
    <w:semiHidden/>
    <w:rsid w:val="002777F1"/>
    <w:pPr>
      <w:jc w:val="both"/>
    </w:pPr>
  </w:style>
  <w:style w:type="paragraph" w:styleId="BodyTextIndent">
    <w:name w:val="Body Text Indent"/>
    <w:basedOn w:val="Normal"/>
    <w:semiHidden/>
    <w:rsid w:val="002777F1"/>
    <w:pPr>
      <w:ind w:firstLine="720"/>
      <w:jc w:val="both"/>
    </w:pPr>
  </w:style>
  <w:style w:type="paragraph" w:styleId="Header">
    <w:name w:val="header"/>
    <w:basedOn w:val="Normal"/>
    <w:link w:val="HeaderChar"/>
    <w:semiHidden/>
    <w:rsid w:val="00167EF1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character" w:customStyle="1" w:styleId="HeaderChar">
    <w:name w:val="Header Char"/>
    <w:link w:val="Header"/>
    <w:semiHidden/>
    <w:rsid w:val="00167EF1"/>
    <w:rPr>
      <w:rFonts w:ascii="Arial" w:hAnsi="Arial"/>
      <w:szCs w:val="24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23F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023F4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AB49F7"/>
    <w:rPr>
      <w:sz w:val="24"/>
      <w:lang w:val="en-AU" w:eastAsia="en-US"/>
    </w:rPr>
  </w:style>
  <w:style w:type="paragraph" w:styleId="NoSpacing">
    <w:name w:val="No Spacing"/>
    <w:uiPriority w:val="1"/>
    <w:qFormat/>
    <w:rsid w:val="00FB754F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9C49B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641B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41BD"/>
    <w:rPr>
      <w:sz w:val="24"/>
      <w:szCs w:val="24"/>
    </w:rPr>
  </w:style>
  <w:style w:type="character" w:customStyle="1" w:styleId="fontstyle01">
    <w:name w:val="fontstyle01"/>
    <w:rsid w:val="00CD18A0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436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36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3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9F1EB-777A-4428-BE50-3D9A668B8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go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</dc:creator>
  <cp:keywords/>
  <cp:lastModifiedBy>Marija</cp:lastModifiedBy>
  <cp:revision>2</cp:revision>
  <cp:lastPrinted>2026-03-06T12:06:00Z</cp:lastPrinted>
  <dcterms:created xsi:type="dcterms:W3CDTF">2026-03-10T07:37:00Z</dcterms:created>
  <dcterms:modified xsi:type="dcterms:W3CDTF">2026-03-10T07:37:00Z</dcterms:modified>
</cp:coreProperties>
</file>